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A9" w:rsidRPr="00337D04" w:rsidRDefault="00585B3A">
      <w:pPr>
        <w:rPr>
          <w:rFonts w:ascii="Times New Roman" w:hAnsi="Times New Roman" w:cs="Times New Roman"/>
          <w:color w:val="002060"/>
          <w:sz w:val="36"/>
          <w:szCs w:val="36"/>
        </w:rPr>
      </w:pPr>
      <w:r w:rsidRPr="00337D04">
        <w:rPr>
          <w:rFonts w:ascii="Times New Roman" w:hAnsi="Times New Roman" w:cs="Times New Roman"/>
          <w:noProof/>
          <w:color w:val="002060"/>
          <w:sz w:val="36"/>
          <w:szCs w:val="36"/>
          <w:lang w:eastAsia="ru-RU"/>
        </w:rPr>
        <w:drawing>
          <wp:anchor distT="0" distB="0" distL="114300" distR="114300" simplePos="0" relativeHeight="251659264" behindDoc="1" locked="0" layoutInCell="1" allowOverlap="1">
            <wp:simplePos x="0" y="0"/>
            <wp:positionH relativeFrom="column">
              <wp:posOffset>121285</wp:posOffset>
            </wp:positionH>
            <wp:positionV relativeFrom="paragraph">
              <wp:posOffset>-320040</wp:posOffset>
            </wp:positionV>
            <wp:extent cx="2781300" cy="1962150"/>
            <wp:effectExtent l="19050" t="0" r="0" b="0"/>
            <wp:wrapTight wrapText="bothSides">
              <wp:wrapPolygon edited="0">
                <wp:start x="592" y="0"/>
                <wp:lineTo x="-148" y="1468"/>
                <wp:lineTo x="-148" y="20132"/>
                <wp:lineTo x="296" y="21390"/>
                <wp:lineTo x="592" y="21390"/>
                <wp:lineTo x="20860" y="21390"/>
                <wp:lineTo x="21156" y="21390"/>
                <wp:lineTo x="21600" y="20551"/>
                <wp:lineTo x="21600" y="1468"/>
                <wp:lineTo x="21304" y="210"/>
                <wp:lineTo x="20860" y="0"/>
                <wp:lineTo x="592" y="0"/>
              </wp:wrapPolygon>
            </wp:wrapTight>
            <wp:docPr id="1" name="Рисунок 1" descr="C:\Users\Константин\Desktop\0_91764_6e096a40_x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esktop\0_91764_6e096a40_xl1.jpg"/>
                    <pic:cNvPicPr>
                      <a:picLocks noChangeAspect="1" noChangeArrowheads="1"/>
                    </pic:cNvPicPr>
                  </pic:nvPicPr>
                  <pic:blipFill>
                    <a:blip r:embed="rId5" cstate="print"/>
                    <a:srcRect/>
                    <a:stretch>
                      <a:fillRect/>
                    </a:stretch>
                  </pic:blipFill>
                  <pic:spPr bwMode="auto">
                    <a:xfrm>
                      <a:off x="0" y="0"/>
                      <a:ext cx="2781300" cy="1962150"/>
                    </a:xfrm>
                    <a:prstGeom prst="rect">
                      <a:avLst/>
                    </a:prstGeom>
                    <a:ln>
                      <a:noFill/>
                    </a:ln>
                    <a:effectLst>
                      <a:softEdge rad="112500"/>
                    </a:effectLst>
                  </pic:spPr>
                </pic:pic>
              </a:graphicData>
            </a:graphic>
          </wp:anchor>
        </w:drawing>
      </w:r>
      <w:r w:rsidRPr="00337D04">
        <w:rPr>
          <w:rFonts w:ascii="Times New Roman" w:hAnsi="Times New Roman" w:cs="Times New Roman"/>
          <w:color w:val="002060"/>
          <w:sz w:val="36"/>
          <w:szCs w:val="36"/>
        </w:rPr>
        <w:t>Памятка для родителей детей старшего дошкольного возраста</w:t>
      </w:r>
    </w:p>
    <w:p w:rsidR="00585B3A" w:rsidRDefault="00337D04" w:rsidP="00337D04">
      <w:pPr>
        <w:spacing w:after="0"/>
        <w:rPr>
          <w:rFonts w:ascii="Times New Roman" w:hAnsi="Times New Roman" w:cs="Times New Roman"/>
          <w:sz w:val="24"/>
          <w:szCs w:val="24"/>
        </w:rPr>
      </w:pPr>
      <w:r>
        <w:rPr>
          <w:rFonts w:ascii="Times New Roman" w:hAnsi="Times New Roman" w:cs="Times New Roman"/>
          <w:sz w:val="18"/>
          <w:szCs w:val="18"/>
        </w:rPr>
        <w:t xml:space="preserve">            </w:t>
      </w:r>
      <w:r w:rsidR="00585B3A" w:rsidRPr="00337D04">
        <w:rPr>
          <w:rFonts w:ascii="Times New Roman" w:hAnsi="Times New Roman" w:cs="Times New Roman"/>
          <w:sz w:val="18"/>
          <w:szCs w:val="18"/>
        </w:rPr>
        <w:t xml:space="preserve">                                                                                     </w:t>
      </w:r>
      <w:r w:rsidR="00585B3A" w:rsidRPr="00337D04">
        <w:rPr>
          <w:rFonts w:ascii="Times New Roman" w:hAnsi="Times New Roman" w:cs="Times New Roman"/>
          <w:color w:val="002060"/>
          <w:sz w:val="18"/>
          <w:szCs w:val="18"/>
        </w:rPr>
        <w:t xml:space="preserve">                       </w:t>
      </w:r>
      <w:r w:rsidR="00585B3A" w:rsidRPr="00337D04">
        <w:rPr>
          <w:rFonts w:ascii="Times New Roman" w:hAnsi="Times New Roman" w:cs="Times New Roman"/>
          <w:color w:val="002060"/>
          <w:sz w:val="24"/>
          <w:szCs w:val="24"/>
        </w:rPr>
        <w:t>Подготовила:</w:t>
      </w:r>
      <w:r w:rsidRPr="00337D04">
        <w:rPr>
          <w:rFonts w:ascii="Times New Roman" w:hAnsi="Times New Roman" w:cs="Times New Roman"/>
          <w:color w:val="002060"/>
          <w:sz w:val="24"/>
          <w:szCs w:val="24"/>
        </w:rPr>
        <w:t xml:space="preserve"> воспитатель</w:t>
      </w:r>
      <w:r w:rsidR="00585B3A" w:rsidRPr="00337D04">
        <w:rPr>
          <w:rFonts w:ascii="Times New Roman" w:hAnsi="Times New Roman" w:cs="Times New Roman"/>
          <w:color w:val="002060"/>
          <w:sz w:val="24"/>
          <w:szCs w:val="24"/>
        </w:rPr>
        <w:t xml:space="preserve"> </w:t>
      </w:r>
      <w:proofErr w:type="spellStart"/>
      <w:r w:rsidR="00585B3A" w:rsidRPr="00337D04">
        <w:rPr>
          <w:rFonts w:ascii="Times New Roman" w:hAnsi="Times New Roman" w:cs="Times New Roman"/>
          <w:color w:val="002060"/>
          <w:sz w:val="24"/>
          <w:szCs w:val="24"/>
        </w:rPr>
        <w:t>Вертипрахова</w:t>
      </w:r>
      <w:proofErr w:type="spellEnd"/>
      <w:r w:rsidR="00585B3A" w:rsidRPr="00337D04">
        <w:rPr>
          <w:rFonts w:ascii="Times New Roman" w:hAnsi="Times New Roman" w:cs="Times New Roman"/>
          <w:color w:val="002060"/>
          <w:sz w:val="24"/>
          <w:szCs w:val="24"/>
        </w:rPr>
        <w:t xml:space="preserve"> Е. Ю</w:t>
      </w:r>
      <w:r w:rsidR="00585B3A" w:rsidRPr="00337D04">
        <w:rPr>
          <w:rFonts w:ascii="Times New Roman" w:hAnsi="Times New Roman" w:cs="Times New Roman"/>
          <w:sz w:val="24"/>
          <w:szCs w:val="24"/>
        </w:rPr>
        <w:t>.</w:t>
      </w:r>
    </w:p>
    <w:p w:rsidR="00337D04" w:rsidRPr="00337D04" w:rsidRDefault="00337D04" w:rsidP="00337D04">
      <w:pPr>
        <w:spacing w:after="0"/>
        <w:rPr>
          <w:rFonts w:ascii="Times New Roman" w:hAnsi="Times New Roman" w:cs="Times New Roman"/>
          <w:sz w:val="24"/>
          <w:szCs w:val="24"/>
        </w:rPr>
      </w:pPr>
    </w:p>
    <w:p w:rsidR="00585B3A" w:rsidRPr="00337D04" w:rsidRDefault="00585B3A" w:rsidP="00337D04">
      <w:pPr>
        <w:pStyle w:val="a3"/>
        <w:spacing w:before="0" w:beforeAutospacing="0" w:after="0" w:afterAutospacing="0"/>
        <w:rPr>
          <w:color w:val="002060"/>
        </w:rPr>
      </w:pPr>
      <w:r w:rsidRPr="00337D04">
        <w:rPr>
          <w:rStyle w:val="a4"/>
          <w:b w:val="0"/>
          <w:color w:val="002060"/>
          <w:shd w:val="clear" w:color="auto" w:fill="FFFFFF"/>
        </w:rPr>
        <w:t>Уважаемые родители!</w:t>
      </w:r>
    </w:p>
    <w:p w:rsidR="00585B3A" w:rsidRPr="00337D04" w:rsidRDefault="00585B3A" w:rsidP="00337D04">
      <w:pPr>
        <w:pStyle w:val="a3"/>
        <w:spacing w:before="0" w:beforeAutospacing="0" w:after="0" w:afterAutospacing="0"/>
        <w:rPr>
          <w:color w:val="002060"/>
        </w:rPr>
      </w:pPr>
      <w:r w:rsidRPr="00337D04">
        <w:rPr>
          <w:rStyle w:val="a4"/>
          <w:b w:val="0"/>
          <w:color w:val="002060"/>
          <w:shd w:val="clear" w:color="auto" w:fill="FFFFFF"/>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585B3A" w:rsidRPr="00337D04" w:rsidRDefault="00585B3A" w:rsidP="00337D04">
      <w:pPr>
        <w:pStyle w:val="a3"/>
        <w:spacing w:before="0" w:beforeAutospacing="0" w:after="0" w:afterAutospacing="0"/>
        <w:jc w:val="both"/>
        <w:rPr>
          <w:color w:val="002060"/>
        </w:rPr>
      </w:pPr>
      <w:r w:rsidRPr="00337D04">
        <w:rPr>
          <w:rStyle w:val="a4"/>
          <w:b w:val="0"/>
          <w:color w:val="002060"/>
          <w:shd w:val="clear" w:color="auto" w:fill="FFFFFF"/>
        </w:rPr>
        <w:t>Всегда ли мы, взрослые, подаем ребенку пример соблюдения правил безопасного перехода улиц и перекрестков, посадки в автобус?</w:t>
      </w:r>
    </w:p>
    <w:p w:rsidR="00585B3A" w:rsidRPr="00337D04" w:rsidRDefault="00585B3A" w:rsidP="00337D04">
      <w:pPr>
        <w:pStyle w:val="a3"/>
        <w:spacing w:before="0" w:beforeAutospacing="0" w:after="0" w:afterAutospacing="0"/>
        <w:jc w:val="both"/>
        <w:rPr>
          <w:rStyle w:val="a4"/>
          <w:b w:val="0"/>
          <w:color w:val="002060"/>
          <w:shd w:val="clear" w:color="auto" w:fill="FFFFFF"/>
        </w:rPr>
      </w:pPr>
      <w:r w:rsidRPr="00337D04">
        <w:rPr>
          <w:rStyle w:val="a4"/>
          <w:b w:val="0"/>
          <w:color w:val="002060"/>
          <w:shd w:val="clear" w:color="auto" w:fill="FFFFFF"/>
        </w:rPr>
        <w:t>Помните! Нарушая правила дорожного движения, вы как бы негласно разрешаете нарушать их своим детям!</w:t>
      </w:r>
    </w:p>
    <w:p w:rsidR="00585B3A" w:rsidRPr="00337D04" w:rsidRDefault="00337D04" w:rsidP="00337D04">
      <w:pPr>
        <w:pStyle w:val="a3"/>
        <w:spacing w:before="0" w:beforeAutospacing="0" w:after="0" w:afterAutospacing="0"/>
        <w:jc w:val="both"/>
        <w:rPr>
          <w:b/>
          <w:color w:val="002060"/>
        </w:rPr>
      </w:pPr>
      <w:r w:rsidRPr="00337D04">
        <w:rPr>
          <w:b/>
          <w:noProof/>
          <w:color w:val="002060"/>
        </w:rPr>
        <w:drawing>
          <wp:anchor distT="0" distB="0" distL="114300" distR="114300" simplePos="0" relativeHeight="251661312" behindDoc="1" locked="0" layoutInCell="1" allowOverlap="1">
            <wp:simplePos x="0" y="0"/>
            <wp:positionH relativeFrom="column">
              <wp:posOffset>4445635</wp:posOffset>
            </wp:positionH>
            <wp:positionV relativeFrom="paragraph">
              <wp:posOffset>46990</wp:posOffset>
            </wp:positionV>
            <wp:extent cx="2238375" cy="1676400"/>
            <wp:effectExtent l="19050" t="0" r="9525" b="0"/>
            <wp:wrapTight wrapText="bothSides">
              <wp:wrapPolygon edited="0">
                <wp:start x="-184" y="0"/>
                <wp:lineTo x="-184" y="21355"/>
                <wp:lineTo x="21692" y="21355"/>
                <wp:lineTo x="21692" y="0"/>
                <wp:lineTo x="-184" y="0"/>
              </wp:wrapPolygon>
            </wp:wrapTight>
            <wp:docPr id="4" name="Рисунок 2" descr="http://www.silvitablanco.com.ar/canciones/c96c263fe2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lvitablanco.com.ar/canciones/c96c263fe2f6.jpg"/>
                    <pic:cNvPicPr>
                      <a:picLocks noChangeAspect="1" noChangeArrowheads="1"/>
                    </pic:cNvPicPr>
                  </pic:nvPicPr>
                  <pic:blipFill>
                    <a:blip r:embed="rId6" cstate="print"/>
                    <a:srcRect/>
                    <a:stretch>
                      <a:fillRect/>
                    </a:stretch>
                  </pic:blipFill>
                  <pic:spPr bwMode="auto">
                    <a:xfrm>
                      <a:off x="0" y="0"/>
                      <a:ext cx="2238375" cy="1676400"/>
                    </a:xfrm>
                    <a:prstGeom prst="rect">
                      <a:avLst/>
                    </a:prstGeom>
                    <a:noFill/>
                    <a:ln w="9525">
                      <a:noFill/>
                      <a:miter lim="800000"/>
                      <a:headEnd/>
                      <a:tailEnd/>
                    </a:ln>
                  </pic:spPr>
                </pic:pic>
              </a:graphicData>
            </a:graphic>
          </wp:anchor>
        </w:drawing>
      </w:r>
      <w:r w:rsidR="00585B3A" w:rsidRPr="00337D04">
        <w:rPr>
          <w:b/>
          <w:color w:val="002060"/>
        </w:rPr>
        <w:t>Учите ребёнка:</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не спешить при переходе улицы;</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переходить дорогу только тогда, когда обзору ее никто не мешает;</w:t>
      </w:r>
    </w:p>
    <w:p w:rsidR="00337D04" w:rsidRDefault="00585B3A" w:rsidP="00337D04">
      <w:pPr>
        <w:pStyle w:val="a3"/>
        <w:spacing w:before="0" w:beforeAutospacing="0" w:after="0" w:afterAutospacing="0"/>
        <w:jc w:val="both"/>
        <w:rPr>
          <w:color w:val="002060"/>
          <w:shd w:val="clear" w:color="auto" w:fill="FFFFFF"/>
        </w:rPr>
      </w:pPr>
      <w:r w:rsidRPr="00337D04">
        <w:rPr>
          <w:color w:val="002060"/>
          <w:shd w:val="clear" w:color="auto" w:fill="FFFFFF"/>
        </w:rPr>
        <w:t xml:space="preserve">прежде чем перейти, дождитесь, чтобы транспорт отъехал от остановки, тогда обзор улицы не будет ограничен. </w:t>
      </w:r>
    </w:p>
    <w:p w:rsidR="00585B3A" w:rsidRPr="00337D04" w:rsidRDefault="00585B3A" w:rsidP="00337D04">
      <w:pPr>
        <w:pStyle w:val="a3"/>
        <w:spacing w:before="0" w:beforeAutospacing="0" w:after="0" w:afterAutospacing="0"/>
        <w:rPr>
          <w:color w:val="002060"/>
        </w:rPr>
      </w:pPr>
      <w:r w:rsidRPr="00337D04">
        <w:rPr>
          <w:color w:val="002060"/>
          <w:shd w:val="clear" w:color="auto" w:fill="FFFFFF"/>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585B3A" w:rsidRDefault="00585B3A" w:rsidP="00294F50">
      <w:pPr>
        <w:pStyle w:val="a3"/>
        <w:spacing w:before="0" w:beforeAutospacing="0" w:after="0" w:afterAutospacing="0"/>
        <w:rPr>
          <w:color w:val="002060"/>
        </w:rPr>
      </w:pPr>
      <w:r w:rsidRPr="00337D04">
        <w:rPr>
          <w:color w:val="002060"/>
          <w:shd w:val="clear" w:color="auto" w:fill="FFFFFF"/>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r w:rsidR="00337D04" w:rsidRPr="00337D04">
        <w:rPr>
          <w:color w:val="002060"/>
        </w:rPr>
        <w:t xml:space="preserve"> </w:t>
      </w:r>
    </w:p>
    <w:p w:rsidR="00294F50" w:rsidRPr="00294F50" w:rsidRDefault="00294F50" w:rsidP="00294F50">
      <w:pPr>
        <w:pStyle w:val="a3"/>
        <w:spacing w:before="0" w:beforeAutospacing="0" w:after="0" w:afterAutospacing="0"/>
        <w:rPr>
          <w:b/>
          <w:color w:val="002060"/>
        </w:rPr>
      </w:pPr>
      <w:r w:rsidRPr="00294F50">
        <w:rPr>
          <w:b/>
          <w:color w:val="002060"/>
        </w:rPr>
        <w:t>Играйте с ребёнком:</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 xml:space="preserve">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 настольные игры: «Мы едем по улице», «Знаки на дорогах», «Учись вождению», «Юные водители», «Твои знакомые», «Говорящие знаки», «Светофор», «Три письма» и др.;</w:t>
      </w:r>
    </w:p>
    <w:p w:rsidR="00585B3A" w:rsidRPr="00337D04" w:rsidRDefault="00585B3A" w:rsidP="00294F50">
      <w:pPr>
        <w:pStyle w:val="a3"/>
        <w:spacing w:before="0" w:beforeAutospacing="0" w:after="0" w:afterAutospacing="0"/>
        <w:rPr>
          <w:color w:val="002060"/>
        </w:rPr>
      </w:pPr>
      <w:r w:rsidRPr="00337D04">
        <w:rPr>
          <w:color w:val="002060"/>
          <w:shd w:val="clear" w:color="auto" w:fill="FFFFFF"/>
        </w:rPr>
        <w:t>-диафильмы: «О недопустимости шалости на улице», «О событиях возможных и невозможных», «Не играй на мостовой», «Дорожный букварь», «Однажды в городе», «Алеш</w:t>
      </w:r>
      <w:r w:rsidR="00294F50">
        <w:rPr>
          <w:color w:val="002060"/>
          <w:shd w:val="clear" w:color="auto" w:fill="FFFFFF"/>
        </w:rPr>
        <w:t xml:space="preserve">кин велосипед», «Дед Мороз - </w:t>
      </w:r>
      <w:r w:rsidRPr="00337D04">
        <w:rPr>
          <w:color w:val="002060"/>
          <w:shd w:val="clear" w:color="auto" w:fill="FFFFFF"/>
        </w:rPr>
        <w:t xml:space="preserve">регулировщик», «Приключения Ильи </w:t>
      </w:r>
      <w:r w:rsidR="00294F50">
        <w:rPr>
          <w:color w:val="002060"/>
          <w:shd w:val="clear" w:color="auto" w:fill="FFFFFF"/>
        </w:rPr>
        <w:t xml:space="preserve">Муромца в Москве», «Дядя Степа -  </w:t>
      </w:r>
      <w:r w:rsidRPr="00337D04">
        <w:rPr>
          <w:color w:val="002060"/>
          <w:shd w:val="clear" w:color="auto" w:fill="FFFFFF"/>
        </w:rPr>
        <w:t>милиционер», «Похождения Тимы» и др.;</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w:t>
      </w:r>
      <w:r w:rsidR="00294F50">
        <w:rPr>
          <w:color w:val="002060"/>
          <w:shd w:val="clear" w:color="auto" w:fill="FFFFFF"/>
        </w:rPr>
        <w:t xml:space="preserve"> читайте </w:t>
      </w:r>
      <w:r w:rsidRPr="00337D04">
        <w:rPr>
          <w:color w:val="002060"/>
          <w:shd w:val="clear" w:color="auto" w:fill="FFFFFF"/>
        </w:rPr>
        <w:t xml:space="preserve">детские художественные произведения с последующей беседой </w:t>
      </w:r>
      <w:proofErr w:type="gramStart"/>
      <w:r w:rsidRPr="00337D04">
        <w:rPr>
          <w:color w:val="002060"/>
          <w:shd w:val="clear" w:color="auto" w:fill="FFFFFF"/>
        </w:rPr>
        <w:t>о</w:t>
      </w:r>
      <w:proofErr w:type="gramEnd"/>
      <w:r w:rsidRPr="00337D04">
        <w:rPr>
          <w:color w:val="002060"/>
          <w:shd w:val="clear" w:color="auto" w:fill="FFFFFF"/>
        </w:rPr>
        <w:t xml:space="preserve"> </w:t>
      </w:r>
      <w:proofErr w:type="gramStart"/>
      <w:r w:rsidRPr="00337D04">
        <w:rPr>
          <w:color w:val="002060"/>
          <w:shd w:val="clear" w:color="auto" w:fill="FFFFFF"/>
        </w:rPr>
        <w:t>прочитанном</w:t>
      </w:r>
      <w:proofErr w:type="gramEnd"/>
      <w:r w:rsidRPr="00337D04">
        <w:rPr>
          <w:color w:val="002060"/>
          <w:shd w:val="clear" w:color="auto" w:fill="FFFFFF"/>
        </w:rPr>
        <w:t>: «Скверная история», «Дядя Степа </w:t>
      </w:r>
      <w:proofErr w:type="gramStart"/>
      <w:r w:rsidRPr="00337D04">
        <w:rPr>
          <w:color w:val="002060"/>
          <w:shd w:val="clear" w:color="auto" w:fill="FFFFFF"/>
        </w:rPr>
        <w:t>-м</w:t>
      </w:r>
      <w:proofErr w:type="gramEnd"/>
      <w:r w:rsidRPr="00337D04">
        <w:rPr>
          <w:color w:val="002060"/>
          <w:shd w:val="clear" w:color="auto" w:fill="FFFFFF"/>
        </w:rPr>
        <w:t xml:space="preserve">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rsidRPr="00337D04">
        <w:rPr>
          <w:color w:val="002060"/>
          <w:shd w:val="clear" w:color="auto" w:fill="FFFFFF"/>
        </w:rPr>
        <w:t>Пишумова</w:t>
      </w:r>
      <w:proofErr w:type="spellEnd"/>
      <w:r w:rsidRPr="00337D04">
        <w:rPr>
          <w:color w:val="002060"/>
          <w:shd w:val="clear" w:color="auto" w:fill="FFFFFF"/>
        </w:rPr>
        <w:t>; «Красный, желтый, зеленый» А. Дорохова и др.;</w:t>
      </w:r>
    </w:p>
    <w:p w:rsidR="00585B3A" w:rsidRPr="00337D04" w:rsidRDefault="00585B3A" w:rsidP="00337D04">
      <w:pPr>
        <w:pStyle w:val="a3"/>
        <w:spacing w:before="0" w:beforeAutospacing="0" w:after="0" w:afterAutospacing="0"/>
        <w:jc w:val="both"/>
        <w:rPr>
          <w:color w:val="002060"/>
          <w:shd w:val="clear" w:color="auto" w:fill="FFFFFF"/>
        </w:rPr>
      </w:pPr>
      <w:r w:rsidRPr="00337D04">
        <w:rPr>
          <w:color w:val="002060"/>
          <w:shd w:val="clear" w:color="auto" w:fill="FFFFFF"/>
        </w:rPr>
        <w:t>-</w:t>
      </w:r>
      <w:r w:rsidR="00294F50">
        <w:rPr>
          <w:color w:val="002060"/>
          <w:shd w:val="clear" w:color="auto" w:fill="FFFFFF"/>
        </w:rPr>
        <w:t xml:space="preserve"> приобретайте </w:t>
      </w:r>
      <w:r w:rsidRPr="00337D04">
        <w:rPr>
          <w:color w:val="002060"/>
          <w:shd w:val="clear" w:color="auto" w:fill="FFFFFF"/>
        </w:rPr>
        <w:t>альбомы для раскрашивания: «Дорожная грамота», «Еду, еду, еду», знакомящие с дорожными знаками, их значением.</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-понаблюдайте за работой светофора, обратите внимание ребенка на связь между цветами на светофоре и движением машин и пешеходов;</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покажите ребенку знаки, указатели дорожного движения, расскажите об их значении;</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-предложите ребенку самому найти дорогу домой, когда берете его с собой, отправляясь в магазин, гулять и т. п.;</w:t>
      </w:r>
    </w:p>
    <w:p w:rsidR="00585B3A" w:rsidRPr="00337D04" w:rsidRDefault="00294F50" w:rsidP="00337D04">
      <w:pPr>
        <w:pStyle w:val="a3"/>
        <w:spacing w:before="0" w:beforeAutospacing="0" w:after="0" w:afterAutospacing="0"/>
        <w:jc w:val="both"/>
        <w:rPr>
          <w:color w:val="002060"/>
        </w:rPr>
      </w:pPr>
      <w:r>
        <w:rPr>
          <w:noProof/>
          <w:color w:val="002060"/>
        </w:rPr>
        <w:lastRenderedPageBreak/>
        <w:drawing>
          <wp:anchor distT="0" distB="0" distL="114300" distR="114300" simplePos="0" relativeHeight="251662336" behindDoc="1" locked="0" layoutInCell="1" allowOverlap="1">
            <wp:simplePos x="0" y="0"/>
            <wp:positionH relativeFrom="column">
              <wp:posOffset>-69215</wp:posOffset>
            </wp:positionH>
            <wp:positionV relativeFrom="paragraph">
              <wp:posOffset>118110</wp:posOffset>
            </wp:positionV>
            <wp:extent cx="2228850" cy="1743075"/>
            <wp:effectExtent l="19050" t="0" r="0" b="0"/>
            <wp:wrapTight wrapText="bothSides">
              <wp:wrapPolygon edited="0">
                <wp:start x="-185" y="0"/>
                <wp:lineTo x="-185" y="21482"/>
                <wp:lineTo x="21600" y="21482"/>
                <wp:lineTo x="21600" y="0"/>
                <wp:lineTo x="-185" y="0"/>
              </wp:wrapPolygon>
            </wp:wrapTight>
            <wp:docPr id="5" name="Рисунок 5" descr="C:\Users\Константин\Desktop\img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онстантин\Desktop\img119.jpg"/>
                    <pic:cNvPicPr>
                      <a:picLocks noChangeAspect="1" noChangeArrowheads="1"/>
                    </pic:cNvPicPr>
                  </pic:nvPicPr>
                  <pic:blipFill>
                    <a:blip r:embed="rId7" cstate="print"/>
                    <a:srcRect/>
                    <a:stretch>
                      <a:fillRect/>
                    </a:stretch>
                  </pic:blipFill>
                  <pic:spPr bwMode="auto">
                    <a:xfrm>
                      <a:off x="0" y="0"/>
                      <a:ext cx="2228850" cy="1743075"/>
                    </a:xfrm>
                    <a:prstGeom prst="rect">
                      <a:avLst/>
                    </a:prstGeom>
                    <a:noFill/>
                    <a:ln w="9525">
                      <a:noFill/>
                      <a:miter lim="800000"/>
                      <a:headEnd/>
                      <a:tailEnd/>
                    </a:ln>
                  </pic:spPr>
                </pic:pic>
              </a:graphicData>
            </a:graphic>
          </wp:anchor>
        </w:drawing>
      </w:r>
      <w:r w:rsidR="00585B3A" w:rsidRPr="00337D04">
        <w:rPr>
          <w:color w:val="002060"/>
          <w:shd w:val="clear" w:color="auto" w:fill="FFFFFF"/>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Не жалейте времени на «уроки» поведения детей на улице.</w:t>
      </w:r>
    </w:p>
    <w:p w:rsidR="00585B3A" w:rsidRPr="00337D04" w:rsidRDefault="00585B3A" w:rsidP="00337D04">
      <w:pPr>
        <w:pStyle w:val="a3"/>
        <w:spacing w:before="0" w:beforeAutospacing="0" w:after="0" w:afterAutospacing="0"/>
        <w:jc w:val="both"/>
        <w:rPr>
          <w:color w:val="002060"/>
        </w:rPr>
      </w:pPr>
      <w:r w:rsidRPr="00337D04">
        <w:rPr>
          <w:color w:val="002060"/>
          <w:shd w:val="clear" w:color="auto" w:fill="FFFFFF"/>
        </w:rPr>
        <w:t>Если вы купили ребенку велосипед, то надо объяснить ему правила пользования им на улице, требуя неукоснительного выполнения.</w:t>
      </w:r>
    </w:p>
    <w:p w:rsidR="00585B3A" w:rsidRPr="00337D04" w:rsidRDefault="00585B3A" w:rsidP="00294F50">
      <w:pPr>
        <w:pStyle w:val="a3"/>
        <w:spacing w:before="0" w:beforeAutospacing="0" w:after="0" w:afterAutospacing="0"/>
        <w:rPr>
          <w:color w:val="002060"/>
        </w:rPr>
      </w:pPr>
      <w:r w:rsidRPr="00337D04">
        <w:rPr>
          <w:color w:val="002060"/>
          <w:shd w:val="clear" w:color="auto" w:fill="FFFFFF"/>
        </w:rPr>
        <w:t>Ребенок должен усвоить: кататься на велосипеде можно только</w:t>
      </w:r>
      <w:r w:rsidR="00294F50">
        <w:rPr>
          <w:color w:val="002060"/>
          <w:shd w:val="clear" w:color="auto" w:fill="FFFFFF"/>
        </w:rPr>
        <w:t xml:space="preserve"> в отведенных для этого местах -</w:t>
      </w:r>
      <w:r w:rsidRPr="00337D04">
        <w:rPr>
          <w:color w:val="002060"/>
          <w:shd w:val="clear" w:color="auto" w:fill="FFFFFF"/>
        </w:rPr>
        <w:t xml:space="preserve"> дворах, парках, скверах. Расскажите детям об ошибках велосипедистов, приводящих к ДТП.</w:t>
      </w:r>
    </w:p>
    <w:p w:rsidR="00294F50" w:rsidRPr="00294F50" w:rsidRDefault="00585B3A" w:rsidP="00294F50">
      <w:pPr>
        <w:pStyle w:val="a3"/>
        <w:spacing w:before="0" w:beforeAutospacing="0" w:after="0" w:afterAutospacing="0"/>
        <w:rPr>
          <w:color w:val="002060"/>
        </w:rPr>
      </w:pPr>
      <w:r w:rsidRPr="00337D04">
        <w:rPr>
          <w:color w:val="002060"/>
          <w:shd w:val="clear" w:color="auto" w:fill="FFFFFF"/>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585B3A" w:rsidRPr="00337D04" w:rsidRDefault="00294F50" w:rsidP="00337D04">
      <w:pPr>
        <w:pStyle w:val="a3"/>
        <w:spacing w:before="0" w:beforeAutospacing="0" w:after="0" w:afterAutospacing="0"/>
        <w:jc w:val="both"/>
        <w:rPr>
          <w:color w:val="002060"/>
        </w:rPr>
      </w:pPr>
      <w:r w:rsidRPr="00294F50">
        <w:rPr>
          <w:b/>
          <w:color w:val="002060"/>
          <w:shd w:val="clear" w:color="auto" w:fill="FFFFFF"/>
        </w:rPr>
        <w:t>Помните</w:t>
      </w:r>
      <w:r>
        <w:rPr>
          <w:color w:val="002060"/>
          <w:shd w:val="clear" w:color="auto" w:fill="FFFFFF"/>
        </w:rPr>
        <w:t xml:space="preserve">: к </w:t>
      </w:r>
      <w:r w:rsidR="00585B3A" w:rsidRPr="00337D04">
        <w:rPr>
          <w:color w:val="002060"/>
          <w:shd w:val="clear" w:color="auto" w:fill="FFFFFF"/>
        </w:rPr>
        <w:t xml:space="preserve"> моменту поступления ребенка в школу он должен усвоить и соблюдать следующие правила поведения на улице и транспорте:</w:t>
      </w:r>
    </w:p>
    <w:p w:rsidR="00585B3A" w:rsidRPr="00337D04" w:rsidRDefault="00585B3A" w:rsidP="00337D04">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играй только в стороне от дороги;</w:t>
      </w:r>
    </w:p>
    <w:p w:rsidR="00585B3A" w:rsidRPr="00337D04" w:rsidRDefault="00585B3A" w:rsidP="00337D04">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переходи улицу там, где обозначены у</w:t>
      </w:r>
      <w:r w:rsidR="00294F50">
        <w:rPr>
          <w:color w:val="002060"/>
          <w:shd w:val="clear" w:color="auto" w:fill="FFFFFF"/>
        </w:rPr>
        <w:t xml:space="preserve">казатели перехода, где их нет - </w:t>
      </w:r>
      <w:r w:rsidRPr="00337D04">
        <w:rPr>
          <w:color w:val="002060"/>
          <w:shd w:val="clear" w:color="auto" w:fill="FFFFFF"/>
        </w:rPr>
        <w:t>на перекрестках по линии тротуаров;</w:t>
      </w:r>
    </w:p>
    <w:p w:rsidR="00585B3A" w:rsidRPr="00337D04" w:rsidRDefault="00585B3A" w:rsidP="00337D04">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переходи улицу только шагом, не беги;</w:t>
      </w:r>
    </w:p>
    <w:p w:rsidR="00585B3A" w:rsidRPr="00337D04" w:rsidRDefault="00585B3A" w:rsidP="00337D04">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следи за сигналом светофора, когда переходишь улицу;</w:t>
      </w:r>
    </w:p>
    <w:p w:rsidR="00585B3A" w:rsidRPr="00337D04" w:rsidRDefault="00585B3A" w:rsidP="00337D04">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посмотри при переходе улицы сначала налево, потом направо;</w:t>
      </w:r>
    </w:p>
    <w:p w:rsidR="00585B3A" w:rsidRPr="00337D04" w:rsidRDefault="00585B3A" w:rsidP="00337D04">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не пересекай путь приближающемуся транспорту;</w:t>
      </w:r>
    </w:p>
    <w:p w:rsidR="00585B3A" w:rsidRPr="00337D04" w:rsidRDefault="00585B3A" w:rsidP="00337D04">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585B3A" w:rsidRPr="00337D04" w:rsidRDefault="00585B3A" w:rsidP="00337D04">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входи в любой вид транспорта и выходи из него только тогда, когда он стоит, нельзя прыгать на ходу;</w:t>
      </w:r>
    </w:p>
    <w:p w:rsidR="00585B3A" w:rsidRPr="00337D04" w:rsidRDefault="00585B3A" w:rsidP="00337D04">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не высовывайся из окна движущегося транспорта;</w:t>
      </w:r>
    </w:p>
    <w:p w:rsidR="00585B3A" w:rsidRPr="00337D04" w:rsidRDefault="00585B3A" w:rsidP="00337D04">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выходи из машины только с правой стороны, когда она подъехала к тротуару или обочине дороги;</w:t>
      </w:r>
    </w:p>
    <w:p w:rsidR="00294F50" w:rsidRDefault="00585B3A" w:rsidP="00294F50">
      <w:pPr>
        <w:pStyle w:val="a3"/>
        <w:numPr>
          <w:ilvl w:val="1"/>
          <w:numId w:val="1"/>
        </w:numPr>
        <w:spacing w:before="0" w:beforeAutospacing="0" w:after="0" w:afterAutospacing="0" w:line="294" w:lineRule="atLeast"/>
        <w:ind w:left="0"/>
        <w:jc w:val="both"/>
        <w:rPr>
          <w:color w:val="002060"/>
        </w:rPr>
      </w:pPr>
      <w:r w:rsidRPr="00337D04">
        <w:rPr>
          <w:color w:val="002060"/>
          <w:shd w:val="clear" w:color="auto" w:fill="FFFFFF"/>
        </w:rPr>
        <w:t>не выезжай на велосипеде на проезжую часть;</w:t>
      </w:r>
    </w:p>
    <w:p w:rsidR="00585B3A" w:rsidRPr="00294F50" w:rsidRDefault="00585B3A" w:rsidP="00294F50">
      <w:pPr>
        <w:pStyle w:val="a3"/>
        <w:numPr>
          <w:ilvl w:val="1"/>
          <w:numId w:val="1"/>
        </w:numPr>
        <w:spacing w:before="0" w:beforeAutospacing="0" w:after="0" w:afterAutospacing="0" w:line="294" w:lineRule="atLeast"/>
        <w:ind w:left="0"/>
        <w:jc w:val="both"/>
        <w:rPr>
          <w:color w:val="002060"/>
        </w:rPr>
      </w:pPr>
      <w:r w:rsidRPr="00294F50">
        <w:rPr>
          <w:color w:val="002060"/>
          <w:shd w:val="clear" w:color="auto" w:fill="FFFFFF"/>
        </w:rPr>
        <w:t>если ты потерялся на улице, не плачь, попроси прохожего взрослого или милиционера помочь тебе, назови свой адрес.</w:t>
      </w:r>
    </w:p>
    <w:p w:rsidR="00585B3A" w:rsidRPr="00337D04" w:rsidRDefault="00585B3A" w:rsidP="00337D04">
      <w:pPr>
        <w:pStyle w:val="a3"/>
        <w:spacing w:before="0" w:beforeAutospacing="0" w:after="0" w:afterAutospacing="0"/>
        <w:jc w:val="both"/>
      </w:pPr>
    </w:p>
    <w:p w:rsidR="00585B3A" w:rsidRPr="00337D04" w:rsidRDefault="00294F50" w:rsidP="00337D04">
      <w:pPr>
        <w:spacing w:after="0"/>
        <w:rPr>
          <w:sz w:val="24"/>
          <w:szCs w:val="24"/>
        </w:rPr>
      </w:pPr>
      <w:r>
        <w:rPr>
          <w:noProof/>
          <w:sz w:val="24"/>
          <w:szCs w:val="24"/>
          <w:lang w:eastAsia="ru-RU"/>
        </w:rPr>
        <w:drawing>
          <wp:anchor distT="0" distB="0" distL="114300" distR="114300" simplePos="0" relativeHeight="251660288" behindDoc="1" locked="0" layoutInCell="1" allowOverlap="1">
            <wp:simplePos x="0" y="0"/>
            <wp:positionH relativeFrom="column">
              <wp:posOffset>1035685</wp:posOffset>
            </wp:positionH>
            <wp:positionV relativeFrom="paragraph">
              <wp:posOffset>20955</wp:posOffset>
            </wp:positionV>
            <wp:extent cx="4238625" cy="3171825"/>
            <wp:effectExtent l="19050" t="0" r="9525" b="0"/>
            <wp:wrapTight wrapText="bothSides">
              <wp:wrapPolygon edited="0">
                <wp:start x="-97" y="0"/>
                <wp:lineTo x="-97" y="21535"/>
                <wp:lineTo x="21649" y="21535"/>
                <wp:lineTo x="21649" y="0"/>
                <wp:lineTo x="-97" y="0"/>
              </wp:wrapPolygon>
            </wp:wrapTight>
            <wp:docPr id="3" name="Рисунок 1" descr="C:\Users\Константин\Desktop\4097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esktop\40970287.jpg"/>
                    <pic:cNvPicPr>
                      <a:picLocks noChangeAspect="1" noChangeArrowheads="1"/>
                    </pic:cNvPicPr>
                  </pic:nvPicPr>
                  <pic:blipFill>
                    <a:blip r:embed="rId8" cstate="print"/>
                    <a:srcRect/>
                    <a:stretch>
                      <a:fillRect/>
                    </a:stretch>
                  </pic:blipFill>
                  <pic:spPr bwMode="auto">
                    <a:xfrm>
                      <a:off x="0" y="0"/>
                      <a:ext cx="4238625" cy="3171825"/>
                    </a:xfrm>
                    <a:prstGeom prst="rect">
                      <a:avLst/>
                    </a:prstGeom>
                    <a:noFill/>
                    <a:ln w="9525">
                      <a:noFill/>
                      <a:miter lim="800000"/>
                      <a:headEnd/>
                      <a:tailEnd/>
                    </a:ln>
                  </pic:spPr>
                </pic:pic>
              </a:graphicData>
            </a:graphic>
          </wp:anchor>
        </w:drawing>
      </w:r>
    </w:p>
    <w:sectPr w:rsidR="00585B3A" w:rsidRPr="00337D04" w:rsidSect="00337D04">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24FDC"/>
    <w:multiLevelType w:val="multilevel"/>
    <w:tmpl w:val="A02A1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B3A"/>
    <w:rsid w:val="001142A9"/>
    <w:rsid w:val="00294F50"/>
    <w:rsid w:val="00337D04"/>
    <w:rsid w:val="00585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B3A"/>
    <w:rPr>
      <w:b/>
      <w:bCs/>
    </w:rPr>
  </w:style>
  <w:style w:type="paragraph" w:styleId="a5">
    <w:name w:val="Balloon Text"/>
    <w:basedOn w:val="a"/>
    <w:link w:val="a6"/>
    <w:uiPriority w:val="99"/>
    <w:semiHidden/>
    <w:unhideWhenUsed/>
    <w:rsid w:val="00585B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5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2</cp:revision>
  <dcterms:created xsi:type="dcterms:W3CDTF">2015-09-09T13:42:00Z</dcterms:created>
  <dcterms:modified xsi:type="dcterms:W3CDTF">2015-09-09T13:42:00Z</dcterms:modified>
</cp:coreProperties>
</file>